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C4" w:rsidRPr="00EC0930" w:rsidRDefault="002106AB" w:rsidP="00B45580">
      <w:pPr>
        <w:pStyle w:val="Nadpis1"/>
        <w:rPr>
          <w:sz w:val="44"/>
          <w:szCs w:val="44"/>
          <w:u w:val="single"/>
        </w:rPr>
      </w:pPr>
      <w:r w:rsidRPr="00EC0930">
        <w:rPr>
          <w:sz w:val="44"/>
          <w:szCs w:val="44"/>
          <w:u w:val="single"/>
        </w:rPr>
        <w:t xml:space="preserve">Program </w:t>
      </w:r>
      <w:r w:rsidR="006C62B6">
        <w:rPr>
          <w:sz w:val="44"/>
          <w:szCs w:val="44"/>
          <w:u w:val="single"/>
        </w:rPr>
        <w:t>8</w:t>
      </w:r>
      <w:r w:rsidR="00BB1F5D">
        <w:rPr>
          <w:sz w:val="44"/>
          <w:szCs w:val="44"/>
          <w:u w:val="single"/>
        </w:rPr>
        <w:t>. </w:t>
      </w:r>
      <w:r w:rsidR="00B45580" w:rsidRPr="00EC0930">
        <w:rPr>
          <w:sz w:val="44"/>
          <w:szCs w:val="44"/>
          <w:u w:val="single"/>
        </w:rPr>
        <w:t xml:space="preserve">soustředění </w:t>
      </w:r>
      <w:r w:rsidR="00A33730" w:rsidRPr="00EC0930">
        <w:rPr>
          <w:sz w:val="44"/>
          <w:szCs w:val="44"/>
          <w:u w:val="single"/>
        </w:rPr>
        <w:t>1</w:t>
      </w:r>
      <w:r w:rsidR="00B45580" w:rsidRPr="00EC0930">
        <w:rPr>
          <w:sz w:val="44"/>
          <w:szCs w:val="44"/>
          <w:u w:val="single"/>
        </w:rPr>
        <w:t>. běhu</w:t>
      </w:r>
      <w:r w:rsidR="00EC0930" w:rsidRPr="00EC0930">
        <w:rPr>
          <w:sz w:val="44"/>
          <w:szCs w:val="44"/>
          <w:u w:val="single"/>
        </w:rPr>
        <w:t xml:space="preserve"> MBARE</w:t>
      </w:r>
    </w:p>
    <w:p w:rsidR="003320E0" w:rsidRPr="00B45580" w:rsidRDefault="009F07FE" w:rsidP="00B45580">
      <w:pPr>
        <w:pStyle w:val="Nadpis2"/>
        <w:tabs>
          <w:tab w:val="left" w:pos="2552"/>
        </w:tabs>
        <w:contextualSpacing/>
        <w:rPr>
          <w:b w:val="0"/>
          <w:sz w:val="22"/>
          <w:szCs w:val="22"/>
        </w:rPr>
      </w:pPr>
      <w:r>
        <w:t>T</w:t>
      </w:r>
      <w:r w:rsidR="00B45580">
        <w:t>ermín konání:</w:t>
      </w:r>
      <w:r w:rsidR="00B45580" w:rsidRPr="00B45580">
        <w:rPr>
          <w:b w:val="0"/>
          <w:u w:val="none"/>
        </w:rPr>
        <w:tab/>
      </w:r>
      <w:r w:rsidR="00B97049">
        <w:rPr>
          <w:b w:val="0"/>
          <w:sz w:val="22"/>
          <w:szCs w:val="22"/>
          <w:u w:val="none"/>
        </w:rPr>
        <w:t>1</w:t>
      </w:r>
      <w:r w:rsidR="006C62B6">
        <w:rPr>
          <w:b w:val="0"/>
          <w:sz w:val="22"/>
          <w:szCs w:val="22"/>
          <w:u w:val="none"/>
        </w:rPr>
        <w:t>5</w:t>
      </w:r>
      <w:r w:rsidR="00B97049">
        <w:rPr>
          <w:b w:val="0"/>
          <w:sz w:val="22"/>
          <w:szCs w:val="22"/>
          <w:u w:val="none"/>
        </w:rPr>
        <w:t>. března</w:t>
      </w:r>
      <w:r w:rsidR="00DD32C0" w:rsidRPr="00DD32C0">
        <w:rPr>
          <w:b w:val="0"/>
          <w:sz w:val="22"/>
          <w:szCs w:val="22"/>
          <w:u w:val="none"/>
        </w:rPr>
        <w:t xml:space="preserve"> </w:t>
      </w:r>
      <w:r w:rsidR="003617F8">
        <w:rPr>
          <w:b w:val="0"/>
          <w:sz w:val="22"/>
          <w:szCs w:val="22"/>
          <w:u w:val="none"/>
        </w:rPr>
        <w:t>2019</w:t>
      </w:r>
      <w:r w:rsidR="00DD32C0" w:rsidRPr="00DD32C0">
        <w:rPr>
          <w:b w:val="0"/>
          <w:sz w:val="22"/>
          <w:szCs w:val="22"/>
          <w:u w:val="none"/>
        </w:rPr>
        <w:t xml:space="preserve"> </w:t>
      </w:r>
      <w:r w:rsidR="00DD32C0">
        <w:rPr>
          <w:b w:val="0"/>
          <w:sz w:val="22"/>
          <w:szCs w:val="22"/>
          <w:u w:val="none"/>
        </w:rPr>
        <w:t xml:space="preserve">– </w:t>
      </w:r>
      <w:r w:rsidR="006C62B6">
        <w:rPr>
          <w:b w:val="0"/>
          <w:sz w:val="22"/>
          <w:szCs w:val="22"/>
          <w:u w:val="none"/>
        </w:rPr>
        <w:t>16</w:t>
      </w:r>
      <w:r w:rsidR="00B97049">
        <w:rPr>
          <w:b w:val="0"/>
          <w:sz w:val="22"/>
          <w:szCs w:val="22"/>
          <w:u w:val="none"/>
        </w:rPr>
        <w:t>. března</w:t>
      </w:r>
      <w:r w:rsidR="003617F8">
        <w:rPr>
          <w:b w:val="0"/>
          <w:sz w:val="22"/>
          <w:szCs w:val="22"/>
          <w:u w:val="none"/>
        </w:rPr>
        <w:t xml:space="preserve"> 2019</w:t>
      </w:r>
    </w:p>
    <w:p w:rsidR="00B45580" w:rsidRPr="00B45580" w:rsidRDefault="00B45580" w:rsidP="00B45580">
      <w:pPr>
        <w:pStyle w:val="Nadpis2"/>
        <w:tabs>
          <w:tab w:val="left" w:pos="2552"/>
        </w:tabs>
        <w:contextualSpacing/>
        <w:rPr>
          <w:b w:val="0"/>
          <w:sz w:val="22"/>
          <w:szCs w:val="22"/>
          <w:u w:val="none"/>
        </w:rPr>
      </w:pPr>
      <w:r>
        <w:t>Místo konání:</w:t>
      </w:r>
      <w:r w:rsidRPr="00B45580">
        <w:rPr>
          <w:b w:val="0"/>
          <w:u w:val="none"/>
        </w:rPr>
        <w:tab/>
      </w:r>
      <w:r w:rsidRPr="00B45580">
        <w:rPr>
          <w:b w:val="0"/>
          <w:sz w:val="22"/>
          <w:szCs w:val="22"/>
          <w:u w:val="none"/>
        </w:rPr>
        <w:t>VŠE, nám. W. Churchilla 4, Praha 3 - Žižkov</w:t>
      </w:r>
    </w:p>
    <w:p w:rsidR="00B45580" w:rsidRDefault="00B45580" w:rsidP="00606705">
      <w:pPr>
        <w:pStyle w:val="Nadpis2"/>
        <w:tabs>
          <w:tab w:val="left" w:pos="2552"/>
        </w:tabs>
        <w:spacing w:after="1440"/>
        <w:contextualSpacing/>
        <w:rPr>
          <w:b w:val="0"/>
          <w:sz w:val="24"/>
          <w:szCs w:val="24"/>
          <w:u w:val="none"/>
        </w:rPr>
      </w:pPr>
      <w:r>
        <w:t>Učebna:</w:t>
      </w:r>
      <w:r w:rsidR="009F07FE">
        <w:rPr>
          <w:b w:val="0"/>
          <w:u w:val="none"/>
        </w:rPr>
        <w:tab/>
      </w:r>
      <w:r w:rsidR="003617F8">
        <w:rPr>
          <w:b w:val="0"/>
          <w:sz w:val="22"/>
          <w:szCs w:val="22"/>
          <w:u w:val="none"/>
        </w:rPr>
        <w:t>NB 139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435"/>
        <w:gridCol w:w="6285"/>
      </w:tblGrid>
      <w:tr w:rsidR="004511B6" w:rsidTr="00127AAB">
        <w:trPr>
          <w:trHeight w:val="623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4511B6" w:rsidRPr="00D80CB4" w:rsidRDefault="004511B6" w:rsidP="006C3A3D">
            <w:pPr>
              <w:rPr>
                <w:b/>
              </w:rPr>
            </w:pPr>
            <w:r w:rsidRPr="00D80CB4">
              <w:rPr>
                <w:b/>
              </w:rPr>
              <w:t>Pátek</w:t>
            </w:r>
          </w:p>
          <w:p w:rsidR="004511B6" w:rsidRDefault="00B97049" w:rsidP="00C96E92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6C62B6">
              <w:rPr>
                <w:b/>
              </w:rPr>
              <w:t>5</w:t>
            </w:r>
            <w:r>
              <w:rPr>
                <w:b/>
              </w:rPr>
              <w:t>.3</w:t>
            </w:r>
            <w:r w:rsidR="003617F8">
              <w:rPr>
                <w:b/>
              </w:rPr>
              <w:t>.2019</w:t>
            </w:r>
            <w:proofErr w:type="gramEnd"/>
          </w:p>
          <w:p w:rsidR="004511B6" w:rsidRPr="00D80CB4" w:rsidRDefault="0076770B" w:rsidP="00D75C47">
            <w:pPr>
              <w:rPr>
                <w:b/>
              </w:rPr>
            </w:pPr>
            <w:r>
              <w:rPr>
                <w:b/>
              </w:rPr>
              <w:t>(</w:t>
            </w:r>
            <w:r w:rsidR="003617F8">
              <w:rPr>
                <w:b/>
              </w:rPr>
              <w:t>NB 139</w:t>
            </w:r>
            <w:r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27AAB" w:rsidRDefault="006C62B6" w:rsidP="00693711">
            <w:r>
              <w:t>14:00 – 15:30</w:t>
            </w:r>
          </w:p>
          <w:p w:rsidR="006C62B6" w:rsidRDefault="006C62B6" w:rsidP="00693711">
            <w:r>
              <w:t>15:45 – 17:15</w:t>
            </w:r>
          </w:p>
          <w:p w:rsidR="006C62B6" w:rsidRPr="005A6D9A" w:rsidRDefault="006C62B6" w:rsidP="00693711">
            <w:r>
              <w:t>17:30 – 19:00</w:t>
            </w:r>
          </w:p>
        </w:tc>
        <w:tc>
          <w:tcPr>
            <w:tcW w:w="62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17F8" w:rsidRDefault="006C62B6" w:rsidP="006C62B6">
            <w:pPr>
              <w:tabs>
                <w:tab w:val="right" w:pos="5475"/>
              </w:tabs>
              <w:jc w:val="left"/>
              <w:rPr>
                <w:b/>
              </w:rPr>
            </w:pPr>
            <w:r w:rsidRPr="006C62B6">
              <w:rPr>
                <w:b/>
              </w:rPr>
              <w:t>Kalkulace cen staveb</w:t>
            </w:r>
          </w:p>
          <w:p w:rsidR="006C62B6" w:rsidRDefault="006C62B6" w:rsidP="006C62B6">
            <w:pPr>
              <w:tabs>
                <w:tab w:val="right" w:pos="5475"/>
              </w:tabs>
              <w:jc w:val="left"/>
            </w:pPr>
            <w:r w:rsidRPr="006C62B6">
              <w:t xml:space="preserve">Ing. Miroslav </w:t>
            </w:r>
            <w:proofErr w:type="spellStart"/>
            <w:r w:rsidRPr="006C62B6">
              <w:t>Pivrnec</w:t>
            </w:r>
            <w:proofErr w:type="spellEnd"/>
          </w:p>
          <w:p w:rsidR="006C62B6" w:rsidRPr="006C62B6" w:rsidRDefault="006C62B6" w:rsidP="006C62B6">
            <w:pPr>
              <w:tabs>
                <w:tab w:val="right" w:pos="5475"/>
              </w:tabs>
              <w:jc w:val="right"/>
            </w:pPr>
            <w:r>
              <w:t>6 hodin</w:t>
            </w:r>
          </w:p>
        </w:tc>
      </w:tr>
      <w:tr w:rsidR="003617F8" w:rsidTr="003617F8">
        <w:trPr>
          <w:trHeight w:val="1022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617F8" w:rsidRPr="00D80CB4" w:rsidRDefault="003617F8" w:rsidP="003617F8">
            <w:pPr>
              <w:rPr>
                <w:b/>
              </w:rPr>
            </w:pPr>
            <w:r w:rsidRPr="00D80CB4">
              <w:rPr>
                <w:b/>
              </w:rPr>
              <w:t>Sobota</w:t>
            </w:r>
          </w:p>
          <w:p w:rsidR="003617F8" w:rsidRDefault="006C62B6" w:rsidP="003617F8">
            <w:pPr>
              <w:rPr>
                <w:b/>
              </w:rPr>
            </w:pPr>
            <w:proofErr w:type="gramStart"/>
            <w:r>
              <w:rPr>
                <w:b/>
              </w:rPr>
              <w:t>16</w:t>
            </w:r>
            <w:r w:rsidR="003617F8" w:rsidRPr="00D80CB4">
              <w:rPr>
                <w:b/>
              </w:rPr>
              <w:t>.</w:t>
            </w:r>
            <w:r w:rsidR="00B97049">
              <w:rPr>
                <w:b/>
              </w:rPr>
              <w:t>3</w:t>
            </w:r>
            <w:r w:rsidR="003617F8">
              <w:rPr>
                <w:b/>
              </w:rPr>
              <w:t>.</w:t>
            </w:r>
            <w:r w:rsidR="003617F8" w:rsidRPr="00D80CB4">
              <w:rPr>
                <w:b/>
              </w:rPr>
              <w:t>201</w:t>
            </w:r>
            <w:r w:rsidR="003617F8">
              <w:rPr>
                <w:b/>
              </w:rPr>
              <w:t>9</w:t>
            </w:r>
            <w:proofErr w:type="gramEnd"/>
          </w:p>
          <w:p w:rsidR="003617F8" w:rsidRDefault="003617F8" w:rsidP="003617F8">
            <w:pPr>
              <w:rPr>
                <w:b/>
              </w:rPr>
            </w:pPr>
            <w:r>
              <w:rPr>
                <w:b/>
              </w:rPr>
              <w:t>(NB 139)</w:t>
            </w:r>
          </w:p>
          <w:p w:rsidR="003617F8" w:rsidRPr="00D80CB4" w:rsidRDefault="003617F8" w:rsidP="003617F8">
            <w:pPr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617F8" w:rsidRDefault="006C62B6" w:rsidP="008721BD">
            <w:r>
              <w:t>9:00 – 9:45</w:t>
            </w:r>
          </w:p>
          <w:p w:rsidR="003617F8" w:rsidRDefault="003617F8" w:rsidP="008721BD"/>
        </w:tc>
        <w:tc>
          <w:tcPr>
            <w:tcW w:w="62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17F8" w:rsidRDefault="006C62B6" w:rsidP="003617F8">
            <w:pPr>
              <w:tabs>
                <w:tab w:val="right" w:pos="5475"/>
              </w:tabs>
              <w:rPr>
                <w:b/>
              </w:rPr>
            </w:pPr>
            <w:r>
              <w:rPr>
                <w:b/>
              </w:rPr>
              <w:t>PÍSEMNÁ ZKOUŠKA: Technická hodnocení staveb</w:t>
            </w:r>
          </w:p>
          <w:p w:rsidR="003617F8" w:rsidRDefault="003617F8" w:rsidP="003617F8">
            <w:pPr>
              <w:tabs>
                <w:tab w:val="right" w:pos="5475"/>
              </w:tabs>
            </w:pPr>
            <w:r>
              <w:t>Jana Krákorová</w:t>
            </w:r>
          </w:p>
          <w:p w:rsidR="003617F8" w:rsidRPr="003617F8" w:rsidRDefault="003617F8" w:rsidP="003617F8">
            <w:pPr>
              <w:tabs>
                <w:tab w:val="right" w:pos="5475"/>
              </w:tabs>
              <w:jc w:val="right"/>
            </w:pPr>
            <w:r>
              <w:t>1 hodina</w:t>
            </w:r>
          </w:p>
        </w:tc>
      </w:tr>
      <w:tr w:rsidR="00B97049" w:rsidTr="003617F8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:rsidR="00B97049" w:rsidRDefault="00B97049" w:rsidP="00B97049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049" w:rsidRDefault="00B97049" w:rsidP="00B97049">
            <w:r>
              <w:t>10:15 – 11:45</w:t>
            </w:r>
          </w:p>
          <w:p w:rsidR="00B97049" w:rsidRPr="002D21D8" w:rsidRDefault="00B97049" w:rsidP="00B97049"/>
        </w:tc>
        <w:tc>
          <w:tcPr>
            <w:tcW w:w="62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049" w:rsidRDefault="006C62B6" w:rsidP="00B97049">
            <w:pPr>
              <w:rPr>
                <w:b/>
              </w:rPr>
            </w:pPr>
            <w:r>
              <w:rPr>
                <w:b/>
              </w:rPr>
              <w:t>Staviva</w:t>
            </w:r>
          </w:p>
          <w:p w:rsidR="006C62B6" w:rsidRPr="006C62B6" w:rsidRDefault="006C62B6" w:rsidP="00B97049">
            <w:r w:rsidRPr="006C62B6">
              <w:t>Ing. Anna Lounková</w:t>
            </w:r>
            <w:bookmarkStart w:id="0" w:name="_GoBack"/>
            <w:bookmarkEnd w:id="0"/>
          </w:p>
          <w:p w:rsidR="00B97049" w:rsidRPr="008721BD" w:rsidRDefault="00B97049" w:rsidP="00B97049">
            <w:pPr>
              <w:jc w:val="right"/>
            </w:pPr>
            <w:r>
              <w:t>2 hodiny</w:t>
            </w:r>
          </w:p>
        </w:tc>
      </w:tr>
      <w:tr w:rsidR="00B97049" w:rsidTr="003617F8">
        <w:trPr>
          <w:trHeight w:val="811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97049" w:rsidRDefault="00B97049" w:rsidP="00B97049"/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97049" w:rsidRDefault="00B97049" w:rsidP="00B97049">
            <w:r>
              <w:t>13:00 – 14:30</w:t>
            </w:r>
          </w:p>
          <w:p w:rsidR="00B97049" w:rsidRDefault="00B97049" w:rsidP="00B97049">
            <w:r>
              <w:t>14:45 – 16:15</w:t>
            </w:r>
          </w:p>
          <w:p w:rsidR="00B97049" w:rsidRDefault="00B97049" w:rsidP="00B97049"/>
        </w:tc>
        <w:tc>
          <w:tcPr>
            <w:tcW w:w="62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7049" w:rsidRDefault="006C62B6" w:rsidP="00B97049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Property</w:t>
            </w:r>
            <w:proofErr w:type="spellEnd"/>
            <w:r>
              <w:rPr>
                <w:b/>
              </w:rPr>
              <w:t xml:space="preserve"> management</w:t>
            </w:r>
          </w:p>
          <w:p w:rsidR="00B97049" w:rsidRPr="00B97049" w:rsidRDefault="006C62B6" w:rsidP="00B97049">
            <w:pPr>
              <w:jc w:val="left"/>
            </w:pPr>
            <w:r>
              <w:t>Stefan de Goeij MRICS</w:t>
            </w:r>
          </w:p>
          <w:p w:rsidR="00B97049" w:rsidRPr="008721BD" w:rsidRDefault="0061433A" w:rsidP="00B97049">
            <w:pPr>
              <w:jc w:val="right"/>
            </w:pPr>
            <w:r>
              <w:t>4</w:t>
            </w:r>
            <w:r w:rsidR="00B97049">
              <w:t xml:space="preserve"> hodin</w:t>
            </w:r>
            <w:r>
              <w:t>y</w:t>
            </w:r>
          </w:p>
        </w:tc>
      </w:tr>
    </w:tbl>
    <w:p w:rsidR="003617F8" w:rsidRDefault="003617F8" w:rsidP="006C3A3D">
      <w:pPr>
        <w:spacing w:line="240" w:lineRule="auto"/>
        <w:ind w:left="284"/>
        <w:rPr>
          <w:sz w:val="20"/>
          <w:szCs w:val="20"/>
        </w:rPr>
      </w:pPr>
    </w:p>
    <w:p w:rsidR="006C3A3D" w:rsidRPr="00237CF9" w:rsidRDefault="006C3A3D" w:rsidP="006C3A3D">
      <w:pPr>
        <w:spacing w:line="240" w:lineRule="auto"/>
        <w:ind w:left="284"/>
        <w:rPr>
          <w:sz w:val="20"/>
          <w:szCs w:val="20"/>
        </w:rPr>
      </w:pPr>
      <w:r w:rsidRPr="00237CF9">
        <w:rPr>
          <w:sz w:val="20"/>
          <w:szCs w:val="20"/>
        </w:rPr>
        <w:t>Vyučovací hodiny uvedené na r</w:t>
      </w:r>
      <w:r>
        <w:rPr>
          <w:sz w:val="20"/>
          <w:szCs w:val="20"/>
        </w:rPr>
        <w:t>ozvrhu vpravo jsou 45 minutové.</w:t>
      </w:r>
    </w:p>
    <w:p w:rsidR="006C3A3D" w:rsidRPr="00C54F99" w:rsidRDefault="006C3A3D" w:rsidP="005E6559">
      <w:pPr>
        <w:spacing w:line="240" w:lineRule="auto"/>
        <w:ind w:left="284"/>
      </w:pPr>
      <w:r w:rsidRPr="00237CF9">
        <w:rPr>
          <w:sz w:val="20"/>
          <w:szCs w:val="20"/>
        </w:rPr>
        <w:t>Zbývající čas je vyhrazen přestávkám, jejichž zařazení určí vyučující.</w:t>
      </w:r>
    </w:p>
    <w:sectPr w:rsidR="006C3A3D" w:rsidRPr="00C54F99" w:rsidSect="003320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CD" w:rsidRDefault="007D12CD" w:rsidP="00D060C4">
      <w:r>
        <w:separator/>
      </w:r>
    </w:p>
  </w:endnote>
  <w:endnote w:type="continuationSeparator" w:id="0">
    <w:p w:rsidR="007D12CD" w:rsidRDefault="007D12CD" w:rsidP="00D0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D" w:rsidRDefault="006C3A3D" w:rsidP="00633090">
    <w:pPr>
      <w:pStyle w:val="Zpat"/>
      <w:pBdr>
        <w:top w:val="single" w:sz="4" w:space="1" w:color="auto"/>
      </w:pBdr>
    </w:pPr>
    <w:r>
      <w:tab/>
    </w:r>
    <w:r w:rsidR="004E17CF">
      <w:fldChar w:fldCharType="begin"/>
    </w:r>
    <w:r w:rsidR="004E17CF">
      <w:instrText xml:space="preserve"> PAGE   \* MERGEFORMAT </w:instrText>
    </w:r>
    <w:r w:rsidR="004E17CF">
      <w:fldChar w:fldCharType="separate"/>
    </w:r>
    <w:r w:rsidR="005E6559">
      <w:rPr>
        <w:noProof/>
      </w:rPr>
      <w:t>2</w:t>
    </w:r>
    <w:r w:rsidR="004E17CF">
      <w:rPr>
        <w:noProof/>
      </w:rPr>
      <w:fldChar w:fldCharType="end"/>
    </w:r>
    <w:r>
      <w:t>/</w:t>
    </w:r>
    <w:r w:rsidR="007D12CD">
      <w:rPr>
        <w:noProof/>
      </w:rPr>
      <w:fldChar w:fldCharType="begin"/>
    </w:r>
    <w:r w:rsidR="007D12CD">
      <w:rPr>
        <w:noProof/>
      </w:rPr>
      <w:instrText xml:space="preserve"> NUMPAGES   \* MERGEFORMAT </w:instrText>
    </w:r>
    <w:r w:rsidR="007D12CD">
      <w:rPr>
        <w:noProof/>
      </w:rPr>
      <w:fldChar w:fldCharType="separate"/>
    </w:r>
    <w:r w:rsidR="005E6559">
      <w:rPr>
        <w:noProof/>
      </w:rPr>
      <w:t>2</w:t>
    </w:r>
    <w:r w:rsidR="007D12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D" w:rsidRPr="003320E0" w:rsidRDefault="00571373" w:rsidP="00571373">
    <w:pPr>
      <w:pStyle w:val="Zpat"/>
      <w:pBdr>
        <w:top w:val="single" w:sz="4" w:space="1" w:color="auto"/>
      </w:pBdr>
      <w:tabs>
        <w:tab w:val="clear" w:pos="4536"/>
        <w:tab w:val="left" w:pos="426"/>
        <w:tab w:val="left" w:pos="3686"/>
        <w:tab w:val="left" w:pos="4111"/>
        <w:tab w:val="left" w:pos="7088"/>
      </w:tabs>
      <w:spacing w:before="240"/>
      <w:rPr>
        <w:rFonts w:ascii="Calibri" w:eastAsia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404A2AA" wp14:editId="70E15B3A">
          <wp:simplePos x="0" y="0"/>
          <wp:positionH relativeFrom="column">
            <wp:posOffset>273685</wp:posOffset>
          </wp:positionH>
          <wp:positionV relativeFrom="paragraph">
            <wp:posOffset>174625</wp:posOffset>
          </wp:positionV>
          <wp:extent cx="850265" cy="144780"/>
          <wp:effectExtent l="0" t="0" r="6985" b="7620"/>
          <wp:wrapTight wrapText="bothSides">
            <wp:wrapPolygon edited="0">
              <wp:start x="0" y="0"/>
              <wp:lineTo x="0" y="19895"/>
              <wp:lineTo x="21294" y="19895"/>
              <wp:lineTo x="21294" y="0"/>
              <wp:lineTo x="0" y="0"/>
            </wp:wrapPolygon>
          </wp:wrapTight>
          <wp:docPr id="3" name="Obrázek 3" descr="C:\Users\krakorovaj\AppData\Local\Microsoft\Windows\INetCache\Content.Word\MBAR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korovaj\AppData\Local\Microsoft\Windows\INetCache\Content.Word\MBARE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A3D">
      <w:rPr>
        <w:rFonts w:ascii="Calibri" w:eastAsia="Calibri" w:hAnsi="Calibri" w:cs="Times New Roman"/>
      </w:rPr>
      <w:sym w:font="Wingdings" w:char="F02A"/>
    </w:r>
    <w:r w:rsidR="009F07FE">
      <w:rPr>
        <w:rFonts w:ascii="Calibri" w:eastAsia="Calibri" w:hAnsi="Calibri" w:cs="Times New Roman"/>
      </w:rPr>
      <w:t>jana.krakorova@vse.cz</w:t>
    </w:r>
    <w:r>
      <w:rPr>
        <w:rFonts w:ascii="Calibri" w:eastAsia="Calibri" w:hAnsi="Calibri" w:cs="Times New Roman"/>
      </w:rPr>
      <w:tab/>
    </w:r>
    <w:r w:rsidR="006C3A3D">
      <w:rPr>
        <w:rFonts w:ascii="Calibri" w:eastAsia="Calibri" w:hAnsi="Calibri" w:cs="Times New Roman"/>
      </w:rPr>
      <w:tab/>
    </w:r>
    <w:r w:rsidR="006C3A3D">
      <w:rPr>
        <w:rFonts w:ascii="Calibri" w:eastAsia="Calibri" w:hAnsi="Calibri" w:cs="Times New Roman"/>
      </w:rPr>
      <w:sym w:font="Wingdings" w:char="F028"/>
    </w:r>
    <w:r>
      <w:t>(+420)</w:t>
    </w:r>
    <w:r w:rsidR="009F07FE">
      <w:rPr>
        <w:rFonts w:ascii="Calibri" w:eastAsia="Calibri" w:hAnsi="Calibri" w:cs="Times New Roman"/>
      </w:rPr>
      <w:t xml:space="preserve">725 029 </w:t>
    </w:r>
    <w:r>
      <w:rPr>
        <w:rFonts w:ascii="Calibri" w:eastAsia="Calibri" w:hAnsi="Calibri" w:cs="Times New Roman"/>
      </w:rPr>
      <w:t>971</w:t>
    </w:r>
    <w:r w:rsidR="009F07FE">
      <w:rPr>
        <w:rFonts w:ascii="Calibri" w:eastAsia="Calibri" w:hAnsi="Calibri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CD" w:rsidRDefault="007D12CD" w:rsidP="00D060C4">
      <w:r>
        <w:separator/>
      </w:r>
    </w:p>
  </w:footnote>
  <w:footnote w:type="continuationSeparator" w:id="0">
    <w:p w:rsidR="007D12CD" w:rsidRDefault="007D12CD" w:rsidP="00D0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D" w:rsidRPr="003320E0" w:rsidRDefault="006C3A3D" w:rsidP="00633090">
    <w:pPr>
      <w:pStyle w:val="Zhlav"/>
      <w:pBdr>
        <w:bottom w:val="single" w:sz="4" w:space="1" w:color="auto"/>
      </w:pBdr>
      <w:rPr>
        <w:szCs w:val="36"/>
      </w:rPr>
    </w:pPr>
    <w:r>
      <w:rPr>
        <w:szCs w:val="36"/>
      </w:rPr>
      <w:tab/>
    </w:r>
    <w:r w:rsidR="007D12CD">
      <w:rPr>
        <w:noProof/>
        <w:szCs w:val="36"/>
      </w:rPr>
      <w:fldChar w:fldCharType="begin"/>
    </w:r>
    <w:r w:rsidR="007D12CD">
      <w:rPr>
        <w:noProof/>
        <w:szCs w:val="36"/>
      </w:rPr>
      <w:instrText xml:space="preserve"> STYLEREF  "Nadpis 1"  \* MERGEFORMAT </w:instrText>
    </w:r>
    <w:r w:rsidR="007D12CD">
      <w:rPr>
        <w:noProof/>
        <w:szCs w:val="36"/>
      </w:rPr>
      <w:fldChar w:fldCharType="separate"/>
    </w:r>
    <w:r w:rsidR="005E6559" w:rsidRPr="005E6559">
      <w:rPr>
        <w:noProof/>
        <w:szCs w:val="36"/>
      </w:rPr>
      <w:t>Program 3</w:t>
    </w:r>
    <w:r w:rsidR="005E6559">
      <w:rPr>
        <w:noProof/>
      </w:rPr>
      <w:t>. soustředění 1. běhu MBARE</w:t>
    </w:r>
    <w:r w:rsidR="007D12C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11" w:rsidRDefault="00C54F99" w:rsidP="00C54F99">
    <w:pPr>
      <w:pStyle w:val="Zhlav"/>
      <w:tabs>
        <w:tab w:val="clear" w:pos="4536"/>
        <w:tab w:val="center" w:pos="4678"/>
      </w:tabs>
      <w:spacing w:line="240" w:lineRule="auto"/>
      <w:jc w:val="right"/>
      <w:rPr>
        <w:b/>
        <w:sz w:val="48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432352" wp14:editId="13AEECD7">
          <wp:simplePos x="0" y="0"/>
          <wp:positionH relativeFrom="column">
            <wp:posOffset>4914900</wp:posOffset>
          </wp:positionH>
          <wp:positionV relativeFrom="paragraph">
            <wp:posOffset>-191135</wp:posOffset>
          </wp:positionV>
          <wp:extent cx="626400" cy="637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SElogo_cerne_kulate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711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60960</wp:posOffset>
          </wp:positionV>
          <wp:extent cx="1353600" cy="230400"/>
          <wp:effectExtent l="0" t="0" r="0" b="0"/>
          <wp:wrapTight wrapText="bothSides">
            <wp:wrapPolygon edited="0">
              <wp:start x="0" y="0"/>
              <wp:lineTo x="0" y="19691"/>
              <wp:lineTo x="21286" y="19691"/>
              <wp:lineTo x="21286" y="0"/>
              <wp:lineTo x="0" y="0"/>
            </wp:wrapPolygon>
          </wp:wrapTight>
          <wp:docPr id="1" name="Obrázek 1" descr="C:\Users\krakorovaj\AppData\Local\Microsoft\Windows\INetCache\Content.Word\MBAR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korovaj\AppData\Local\Microsoft\Windows\INetCache\Content.Word\MBARE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2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A3D" w:rsidRPr="001203EE">
      <w:rPr>
        <w:b/>
        <w:sz w:val="48"/>
        <w:szCs w:val="48"/>
      </w:rPr>
      <w:tab/>
    </w:r>
  </w:p>
  <w:p w:rsidR="006C3A3D" w:rsidRPr="001203EE" w:rsidRDefault="006C3A3D" w:rsidP="00693711">
    <w:pPr>
      <w:pStyle w:val="Zhlav"/>
      <w:tabs>
        <w:tab w:val="clear" w:pos="4536"/>
        <w:tab w:val="center" w:pos="4678"/>
      </w:tabs>
      <w:spacing w:line="240" w:lineRule="auto"/>
      <w:jc w:val="center"/>
      <w:rPr>
        <w:b/>
        <w:sz w:val="48"/>
        <w:szCs w:val="48"/>
      </w:rPr>
    </w:pPr>
    <w:r w:rsidRPr="001203EE">
      <w:rPr>
        <w:b/>
        <w:sz w:val="48"/>
        <w:szCs w:val="48"/>
      </w:rPr>
      <w:t>Vysoká škola ekonomická</w:t>
    </w:r>
    <w:r>
      <w:rPr>
        <w:b/>
        <w:sz w:val="48"/>
        <w:szCs w:val="48"/>
      </w:rPr>
      <w:t xml:space="preserve"> v Praze</w:t>
    </w:r>
  </w:p>
  <w:p w:rsidR="00C54F99" w:rsidRPr="00C54F99" w:rsidRDefault="00C54F99" w:rsidP="00C54F99">
    <w:pPr>
      <w:pStyle w:val="Zhlav"/>
      <w:pBdr>
        <w:bottom w:val="single" w:sz="4" w:space="1" w:color="auto"/>
      </w:pBdr>
      <w:tabs>
        <w:tab w:val="clear" w:pos="4536"/>
        <w:tab w:val="center" w:pos="4678"/>
      </w:tabs>
      <w:spacing w:line="240" w:lineRule="auto"/>
      <w:jc w:val="center"/>
      <w:rPr>
        <w:sz w:val="40"/>
        <w:szCs w:val="40"/>
      </w:rPr>
    </w:pPr>
    <w:r w:rsidRPr="00C54F99">
      <w:rPr>
        <w:sz w:val="40"/>
        <w:szCs w:val="40"/>
      </w:rPr>
      <w:t>Fakulta financí a účetnictví</w:t>
    </w:r>
  </w:p>
  <w:p w:rsidR="006C3A3D" w:rsidRPr="00C54F99" w:rsidRDefault="00693711" w:rsidP="00C54F99">
    <w:pPr>
      <w:pStyle w:val="Zhlav"/>
      <w:pBdr>
        <w:bottom w:val="single" w:sz="4" w:space="1" w:color="auto"/>
      </w:pBdr>
      <w:tabs>
        <w:tab w:val="clear" w:pos="4536"/>
        <w:tab w:val="center" w:pos="4678"/>
      </w:tabs>
      <w:spacing w:line="240" w:lineRule="auto"/>
      <w:jc w:val="center"/>
      <w:rPr>
        <w:sz w:val="32"/>
        <w:szCs w:val="32"/>
      </w:rPr>
    </w:pPr>
    <w:r w:rsidRPr="00C54F99">
      <w:rPr>
        <w:sz w:val="32"/>
        <w:szCs w:val="32"/>
      </w:rPr>
      <w:t>Katedra financí a oceňování podniku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ECE"/>
    <w:multiLevelType w:val="hybridMultilevel"/>
    <w:tmpl w:val="3E48DAD4"/>
    <w:lvl w:ilvl="0" w:tplc="8A02CF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38A6"/>
    <w:multiLevelType w:val="hybridMultilevel"/>
    <w:tmpl w:val="E6C84050"/>
    <w:lvl w:ilvl="0" w:tplc="8A02CF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7F37"/>
    <w:multiLevelType w:val="hybridMultilevel"/>
    <w:tmpl w:val="E702D13E"/>
    <w:lvl w:ilvl="0" w:tplc="8A02CF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39E5"/>
    <w:multiLevelType w:val="hybridMultilevel"/>
    <w:tmpl w:val="84508438"/>
    <w:lvl w:ilvl="0" w:tplc="8A02CF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A02CF3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061"/>
    <w:multiLevelType w:val="hybridMultilevel"/>
    <w:tmpl w:val="90023D44"/>
    <w:lvl w:ilvl="0" w:tplc="E9F2A540">
      <w:start w:val="2"/>
      <w:numFmt w:val="bullet"/>
      <w:pStyle w:val="Termny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5452D2"/>
    <w:multiLevelType w:val="hybridMultilevel"/>
    <w:tmpl w:val="11DEDB58"/>
    <w:lvl w:ilvl="0" w:tplc="8A02CF30">
      <w:start w:val="2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EF1380"/>
    <w:multiLevelType w:val="hybridMultilevel"/>
    <w:tmpl w:val="A1188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3D"/>
    <w:rsid w:val="0000479A"/>
    <w:rsid w:val="00021ECF"/>
    <w:rsid w:val="00040B96"/>
    <w:rsid w:val="00063B67"/>
    <w:rsid w:val="00071BAA"/>
    <w:rsid w:val="000827AF"/>
    <w:rsid w:val="00093F74"/>
    <w:rsid w:val="000A5AC5"/>
    <w:rsid w:val="000B7D58"/>
    <w:rsid w:val="000D3FD0"/>
    <w:rsid w:val="00127AAB"/>
    <w:rsid w:val="00166937"/>
    <w:rsid w:val="00183F0A"/>
    <w:rsid w:val="00184476"/>
    <w:rsid w:val="002042C9"/>
    <w:rsid w:val="002052ED"/>
    <w:rsid w:val="002106AB"/>
    <w:rsid w:val="00232C0E"/>
    <w:rsid w:val="00274537"/>
    <w:rsid w:val="00281A3A"/>
    <w:rsid w:val="002A1C57"/>
    <w:rsid w:val="002C6A3C"/>
    <w:rsid w:val="00330F27"/>
    <w:rsid w:val="003320E0"/>
    <w:rsid w:val="003617F8"/>
    <w:rsid w:val="003B7AF0"/>
    <w:rsid w:val="003C630E"/>
    <w:rsid w:val="003C6FCD"/>
    <w:rsid w:val="003D27F1"/>
    <w:rsid w:val="003E32A0"/>
    <w:rsid w:val="004511B6"/>
    <w:rsid w:val="0046505B"/>
    <w:rsid w:val="004B5ECA"/>
    <w:rsid w:val="004E17CF"/>
    <w:rsid w:val="004E6C20"/>
    <w:rsid w:val="0050458F"/>
    <w:rsid w:val="00571373"/>
    <w:rsid w:val="005771A7"/>
    <w:rsid w:val="005A6D9A"/>
    <w:rsid w:val="005E6559"/>
    <w:rsid w:val="005F19FC"/>
    <w:rsid w:val="00606705"/>
    <w:rsid w:val="0061433A"/>
    <w:rsid w:val="006202CE"/>
    <w:rsid w:val="00633090"/>
    <w:rsid w:val="006377E8"/>
    <w:rsid w:val="00666F92"/>
    <w:rsid w:val="0067520F"/>
    <w:rsid w:val="00684A44"/>
    <w:rsid w:val="00693711"/>
    <w:rsid w:val="00693CB6"/>
    <w:rsid w:val="00697A4D"/>
    <w:rsid w:val="006B123E"/>
    <w:rsid w:val="006C3A3D"/>
    <w:rsid w:val="006C62B6"/>
    <w:rsid w:val="006D340A"/>
    <w:rsid w:val="006E3096"/>
    <w:rsid w:val="00731580"/>
    <w:rsid w:val="00747C0F"/>
    <w:rsid w:val="0075443B"/>
    <w:rsid w:val="0076770B"/>
    <w:rsid w:val="00772333"/>
    <w:rsid w:val="00780BDB"/>
    <w:rsid w:val="00785961"/>
    <w:rsid w:val="00787091"/>
    <w:rsid w:val="007A63D9"/>
    <w:rsid w:val="007B0708"/>
    <w:rsid w:val="007B7B99"/>
    <w:rsid w:val="007D0A02"/>
    <w:rsid w:val="007D12CD"/>
    <w:rsid w:val="007D4D20"/>
    <w:rsid w:val="007F1951"/>
    <w:rsid w:val="007F2F60"/>
    <w:rsid w:val="00840FF9"/>
    <w:rsid w:val="00853044"/>
    <w:rsid w:val="008721BD"/>
    <w:rsid w:val="008815E7"/>
    <w:rsid w:val="0088607C"/>
    <w:rsid w:val="00895955"/>
    <w:rsid w:val="008A58A2"/>
    <w:rsid w:val="008D6136"/>
    <w:rsid w:val="008E0927"/>
    <w:rsid w:val="00922441"/>
    <w:rsid w:val="00930FD7"/>
    <w:rsid w:val="0094538C"/>
    <w:rsid w:val="00953757"/>
    <w:rsid w:val="009620E5"/>
    <w:rsid w:val="00971CBB"/>
    <w:rsid w:val="009930B8"/>
    <w:rsid w:val="009B5BF7"/>
    <w:rsid w:val="009D317B"/>
    <w:rsid w:val="009F07FE"/>
    <w:rsid w:val="00A33730"/>
    <w:rsid w:val="00A460AD"/>
    <w:rsid w:val="00A51F4C"/>
    <w:rsid w:val="00A5671B"/>
    <w:rsid w:val="00A85629"/>
    <w:rsid w:val="00A96978"/>
    <w:rsid w:val="00AB4B65"/>
    <w:rsid w:val="00AD30CA"/>
    <w:rsid w:val="00AF18D5"/>
    <w:rsid w:val="00AF281E"/>
    <w:rsid w:val="00B028C9"/>
    <w:rsid w:val="00B14F51"/>
    <w:rsid w:val="00B45580"/>
    <w:rsid w:val="00B5634C"/>
    <w:rsid w:val="00B84BB0"/>
    <w:rsid w:val="00B93F0F"/>
    <w:rsid w:val="00B97049"/>
    <w:rsid w:val="00BB1F5D"/>
    <w:rsid w:val="00BC5F6A"/>
    <w:rsid w:val="00BD27E1"/>
    <w:rsid w:val="00BD515B"/>
    <w:rsid w:val="00C05708"/>
    <w:rsid w:val="00C112BB"/>
    <w:rsid w:val="00C37DB7"/>
    <w:rsid w:val="00C54F99"/>
    <w:rsid w:val="00C5594C"/>
    <w:rsid w:val="00C96E92"/>
    <w:rsid w:val="00C97426"/>
    <w:rsid w:val="00CA1283"/>
    <w:rsid w:val="00CD64EB"/>
    <w:rsid w:val="00CE3034"/>
    <w:rsid w:val="00CE5BBF"/>
    <w:rsid w:val="00D060C4"/>
    <w:rsid w:val="00D2592B"/>
    <w:rsid w:val="00D55BFD"/>
    <w:rsid w:val="00D63077"/>
    <w:rsid w:val="00D70F80"/>
    <w:rsid w:val="00D75C47"/>
    <w:rsid w:val="00DC5C42"/>
    <w:rsid w:val="00DD32C0"/>
    <w:rsid w:val="00DD485E"/>
    <w:rsid w:val="00DE0E16"/>
    <w:rsid w:val="00E17182"/>
    <w:rsid w:val="00E21E87"/>
    <w:rsid w:val="00E5321A"/>
    <w:rsid w:val="00E6463F"/>
    <w:rsid w:val="00E84287"/>
    <w:rsid w:val="00E90C1F"/>
    <w:rsid w:val="00E911B1"/>
    <w:rsid w:val="00E923EC"/>
    <w:rsid w:val="00EB43B1"/>
    <w:rsid w:val="00EC0930"/>
    <w:rsid w:val="00ED4659"/>
    <w:rsid w:val="00EE6E35"/>
    <w:rsid w:val="00F17C2A"/>
    <w:rsid w:val="00F25FC4"/>
    <w:rsid w:val="00F30518"/>
    <w:rsid w:val="00F30972"/>
    <w:rsid w:val="00F535B3"/>
    <w:rsid w:val="00FA6E4F"/>
    <w:rsid w:val="00FB0AC8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BE3A"/>
  <w15:docId w15:val="{F05FC13D-AD88-4EF3-8286-C3A2B719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F80"/>
    <w:pPr>
      <w:spacing w:after="0"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06705"/>
    <w:pPr>
      <w:spacing w:before="600"/>
      <w:jc w:val="center"/>
      <w:outlineLvl w:val="0"/>
    </w:pPr>
    <w:rPr>
      <w:b/>
      <w:spacing w:val="40"/>
      <w:sz w:val="52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1BAA"/>
    <w:pPr>
      <w:keepNext/>
      <w:spacing w:before="480"/>
      <w:jc w:val="left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F27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705"/>
    <w:rPr>
      <w:b/>
      <w:spacing w:val="40"/>
      <w:sz w:val="52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071BAA"/>
    <w:rPr>
      <w:rFonts w:eastAsiaTheme="majorEastAsia" w:cstheme="majorBidi"/>
      <w:b/>
      <w:bCs/>
      <w:sz w:val="26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8530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6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0C4"/>
  </w:style>
  <w:style w:type="paragraph" w:styleId="Zpat">
    <w:name w:val="footer"/>
    <w:basedOn w:val="Normln"/>
    <w:link w:val="ZpatChar"/>
    <w:unhideWhenUsed/>
    <w:rsid w:val="00D06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60C4"/>
  </w:style>
  <w:style w:type="paragraph" w:styleId="Odstavecseseznamem">
    <w:name w:val="List Paragraph"/>
    <w:basedOn w:val="Normln"/>
    <w:uiPriority w:val="34"/>
    <w:qFormat/>
    <w:rsid w:val="00330F27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20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0E0"/>
    <w:pPr>
      <w:spacing w:after="20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0E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0E0"/>
    <w:rPr>
      <w:rFonts w:ascii="Tahoma" w:hAnsi="Tahoma" w:cs="Tahoma"/>
      <w:sz w:val="16"/>
      <w:szCs w:val="16"/>
    </w:rPr>
  </w:style>
  <w:style w:type="paragraph" w:customStyle="1" w:styleId="Nadpis1podtitulek">
    <w:name w:val="Nadpis 1 podtitulek"/>
    <w:basedOn w:val="Normln"/>
    <w:qFormat/>
    <w:rsid w:val="00071BAA"/>
    <w:pPr>
      <w:spacing w:before="240" w:after="960"/>
      <w:jc w:val="center"/>
    </w:pPr>
    <w:rPr>
      <w:b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63F"/>
    <w:pPr>
      <w:spacing w:after="240" w:line="240" w:lineRule="auto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63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30F27"/>
    <w:rPr>
      <w:rFonts w:asciiTheme="majorHAnsi" w:eastAsiaTheme="majorEastAsia" w:hAnsiTheme="majorHAnsi" w:cstheme="majorBidi"/>
      <w:b/>
      <w:bCs/>
      <w:u w:val="single"/>
    </w:rPr>
  </w:style>
  <w:style w:type="paragraph" w:customStyle="1" w:styleId="Termny">
    <w:name w:val="Termíny"/>
    <w:basedOn w:val="Normln"/>
    <w:qFormat/>
    <w:rsid w:val="00A85629"/>
    <w:pPr>
      <w:numPr>
        <w:numId w:val="2"/>
      </w:numPr>
      <w:tabs>
        <w:tab w:val="left" w:pos="2552"/>
        <w:tab w:val="left" w:leader="dot" w:pos="4253"/>
      </w:tabs>
      <w:ind w:left="709"/>
      <w:contextualSpacing/>
    </w:pPr>
    <w:rPr>
      <w:rFonts w:cs="Arial"/>
      <w:b/>
    </w:rPr>
  </w:style>
  <w:style w:type="paragraph" w:customStyle="1" w:styleId="Normln-rozendkovn">
    <w:name w:val="Normální - rozšířené řádkování"/>
    <w:basedOn w:val="Normln"/>
    <w:qFormat/>
    <w:rsid w:val="00C5594C"/>
    <w:pPr>
      <w:spacing w:before="120" w:after="120"/>
    </w:pPr>
    <w:rPr>
      <w:rFonts w:cs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2621-DEF7-4236-A7BA-3B381260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Poborsky</dc:creator>
  <cp:keywords/>
  <dc:description/>
  <cp:lastModifiedBy>Jana Krákorová</cp:lastModifiedBy>
  <cp:revision>3</cp:revision>
  <cp:lastPrinted>2014-09-07T08:22:00Z</cp:lastPrinted>
  <dcterms:created xsi:type="dcterms:W3CDTF">2019-03-06T14:08:00Z</dcterms:created>
  <dcterms:modified xsi:type="dcterms:W3CDTF">2019-03-06T14:13:00Z</dcterms:modified>
</cp:coreProperties>
</file>